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1A625" w14:textId="77777777" w:rsidR="0064606C" w:rsidRPr="00AF73EF" w:rsidRDefault="0064606C" w:rsidP="0064606C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AF73EF">
        <w:rPr>
          <w:b/>
          <w:color w:val="000000"/>
          <w:sz w:val="28"/>
          <w:szCs w:val="28"/>
        </w:rPr>
        <w:t xml:space="preserve">DANH SÁCH CÁC ĐỘI </w:t>
      </w:r>
      <w:r w:rsidR="003F7468" w:rsidRPr="00AF73EF">
        <w:rPr>
          <w:b/>
          <w:color w:val="000000"/>
          <w:sz w:val="28"/>
          <w:szCs w:val="28"/>
        </w:rPr>
        <w:t xml:space="preserve">ĐĂNG KÝ </w:t>
      </w:r>
      <w:r w:rsidRPr="00AF73EF">
        <w:rPr>
          <w:b/>
          <w:color w:val="000000"/>
          <w:sz w:val="28"/>
          <w:szCs w:val="28"/>
        </w:rPr>
        <w:t>THAM GIA KÉO CO</w:t>
      </w:r>
    </w:p>
    <w:p w14:paraId="118F8ECB" w14:textId="77777777" w:rsidR="00723591" w:rsidRPr="00AF73EF" w:rsidRDefault="00723591">
      <w:pPr>
        <w:rPr>
          <w:color w:val="000000"/>
          <w:sz w:val="28"/>
          <w:szCs w:val="28"/>
        </w:rPr>
      </w:pPr>
    </w:p>
    <w:p w14:paraId="4B65C1CF" w14:textId="77777777" w:rsidR="001D0F21" w:rsidRPr="00AF73EF" w:rsidRDefault="001D0F21" w:rsidP="001D0F21">
      <w:pPr>
        <w:spacing w:before="120" w:after="120" w:line="360" w:lineRule="exact"/>
        <w:ind w:left="360"/>
        <w:rPr>
          <w:color w:val="000000"/>
          <w:sz w:val="28"/>
          <w:szCs w:val="28"/>
        </w:rPr>
      </w:pPr>
      <w:r w:rsidRPr="00AF73EF">
        <w:rPr>
          <w:color w:val="000000"/>
          <w:sz w:val="28"/>
          <w:szCs w:val="28"/>
        </w:rPr>
        <w:t>1. Vụ Pháp luật dân sự - kinh tế;</w:t>
      </w:r>
    </w:p>
    <w:p w14:paraId="19C907A8" w14:textId="77777777" w:rsidR="001D0F21" w:rsidRPr="00AF73EF" w:rsidRDefault="001D0F21" w:rsidP="00505A2D">
      <w:pPr>
        <w:spacing w:before="120" w:after="120" w:line="360" w:lineRule="exact"/>
        <w:ind w:left="360"/>
        <w:rPr>
          <w:color w:val="000000"/>
          <w:sz w:val="28"/>
          <w:szCs w:val="28"/>
        </w:rPr>
      </w:pPr>
      <w:r w:rsidRPr="00AF73EF">
        <w:rPr>
          <w:color w:val="000000"/>
          <w:sz w:val="28"/>
          <w:szCs w:val="28"/>
        </w:rPr>
        <w:t>2. Tạp chí dân chủ pháp luật;</w:t>
      </w:r>
    </w:p>
    <w:p w14:paraId="50376942" w14:textId="77777777" w:rsidR="001D0F21" w:rsidRPr="00AF73EF" w:rsidRDefault="001D0F21" w:rsidP="001D0F21">
      <w:pPr>
        <w:spacing w:before="120" w:after="120" w:line="360" w:lineRule="exact"/>
        <w:ind w:left="360"/>
        <w:rPr>
          <w:color w:val="000000"/>
          <w:sz w:val="28"/>
          <w:szCs w:val="28"/>
        </w:rPr>
      </w:pPr>
      <w:r w:rsidRPr="00AF73EF">
        <w:rPr>
          <w:color w:val="000000"/>
          <w:sz w:val="28"/>
          <w:szCs w:val="28"/>
        </w:rPr>
        <w:t>3. Trung tâm lý lịch Tư pháp quốc gia;</w:t>
      </w:r>
    </w:p>
    <w:p w14:paraId="78CDEFC6" w14:textId="77777777" w:rsidR="001D0F21" w:rsidRPr="00AF73EF" w:rsidRDefault="001D0F21" w:rsidP="00505A2D">
      <w:pPr>
        <w:spacing w:before="120" w:after="120" w:line="360" w:lineRule="exact"/>
        <w:ind w:left="360"/>
        <w:rPr>
          <w:color w:val="000000"/>
          <w:sz w:val="28"/>
          <w:szCs w:val="28"/>
        </w:rPr>
      </w:pPr>
      <w:r w:rsidRPr="00AF73EF">
        <w:rPr>
          <w:color w:val="000000"/>
          <w:sz w:val="28"/>
          <w:szCs w:val="28"/>
        </w:rPr>
        <w:t>4. Trường Trung cấp Luật Thái Nguyên;</w:t>
      </w:r>
    </w:p>
    <w:p w14:paraId="0F74873A" w14:textId="77777777" w:rsidR="001D0F21" w:rsidRPr="00AF73EF" w:rsidRDefault="001D0F21" w:rsidP="001D0F21">
      <w:pPr>
        <w:spacing w:before="120" w:after="120" w:line="360" w:lineRule="exact"/>
        <w:ind w:left="360"/>
        <w:rPr>
          <w:color w:val="000000"/>
          <w:sz w:val="28"/>
          <w:szCs w:val="28"/>
        </w:rPr>
      </w:pPr>
      <w:r w:rsidRPr="00AF73EF">
        <w:rPr>
          <w:color w:val="000000"/>
          <w:sz w:val="28"/>
          <w:szCs w:val="28"/>
        </w:rPr>
        <w:t>5. Cục Công nghệ thông tin;</w:t>
      </w:r>
    </w:p>
    <w:p w14:paraId="04747F23" w14:textId="77777777" w:rsidR="001D0F21" w:rsidRPr="00AF73EF" w:rsidRDefault="001D0F21" w:rsidP="00505A2D">
      <w:pPr>
        <w:spacing w:before="120" w:after="120" w:line="360" w:lineRule="exact"/>
        <w:ind w:left="360"/>
        <w:rPr>
          <w:color w:val="000000"/>
          <w:sz w:val="28"/>
          <w:szCs w:val="28"/>
        </w:rPr>
      </w:pPr>
      <w:r w:rsidRPr="00AF73EF">
        <w:rPr>
          <w:color w:val="000000"/>
          <w:sz w:val="28"/>
          <w:szCs w:val="28"/>
        </w:rPr>
        <w:t>6. Vụ Hợp tác quốc tế;</w:t>
      </w:r>
    </w:p>
    <w:p w14:paraId="043E04A3" w14:textId="77777777" w:rsidR="001D0F21" w:rsidRPr="00AF73EF" w:rsidRDefault="001D0F21" w:rsidP="00505A2D">
      <w:pPr>
        <w:spacing w:before="120" w:after="120" w:line="360" w:lineRule="exact"/>
        <w:ind w:left="360"/>
        <w:rPr>
          <w:color w:val="000000"/>
          <w:sz w:val="28"/>
          <w:szCs w:val="28"/>
        </w:rPr>
      </w:pPr>
      <w:r w:rsidRPr="00AF73EF">
        <w:rPr>
          <w:color w:val="000000"/>
          <w:sz w:val="28"/>
          <w:szCs w:val="28"/>
        </w:rPr>
        <w:t>7. Vụ Tổ chức cán bộ;</w:t>
      </w:r>
    </w:p>
    <w:p w14:paraId="5A44870D" w14:textId="77777777" w:rsidR="001D0F21" w:rsidRPr="00AF73EF" w:rsidRDefault="001D0F21" w:rsidP="00505A2D">
      <w:pPr>
        <w:spacing w:before="120" w:after="120" w:line="360" w:lineRule="exact"/>
        <w:ind w:left="360"/>
        <w:rPr>
          <w:color w:val="000000"/>
          <w:sz w:val="28"/>
          <w:szCs w:val="28"/>
        </w:rPr>
      </w:pPr>
      <w:r w:rsidRPr="00AF73EF">
        <w:rPr>
          <w:color w:val="000000"/>
          <w:sz w:val="28"/>
          <w:szCs w:val="28"/>
        </w:rPr>
        <w:t xml:space="preserve">8. Cục Kế hoạch </w:t>
      </w:r>
      <w:r w:rsidR="009E2E14" w:rsidRPr="00AF73EF">
        <w:rPr>
          <w:color w:val="000000"/>
          <w:sz w:val="28"/>
          <w:szCs w:val="28"/>
        </w:rPr>
        <w:t>-</w:t>
      </w:r>
      <w:r w:rsidRPr="00AF73EF">
        <w:rPr>
          <w:color w:val="000000"/>
          <w:sz w:val="28"/>
          <w:szCs w:val="28"/>
        </w:rPr>
        <w:t xml:space="preserve"> Tài chính;</w:t>
      </w:r>
    </w:p>
    <w:p w14:paraId="11FDF383" w14:textId="77777777" w:rsidR="001D0F21" w:rsidRPr="00AF73EF" w:rsidRDefault="001D0F21" w:rsidP="001D0F21">
      <w:pPr>
        <w:spacing w:before="120" w:after="120" w:line="360" w:lineRule="exact"/>
        <w:ind w:left="360"/>
        <w:rPr>
          <w:color w:val="000000"/>
          <w:sz w:val="28"/>
          <w:szCs w:val="28"/>
        </w:rPr>
      </w:pPr>
      <w:r w:rsidRPr="00AF73EF">
        <w:rPr>
          <w:color w:val="000000"/>
          <w:sz w:val="28"/>
          <w:szCs w:val="28"/>
        </w:rPr>
        <w:t>9. Học Viện Tư pháp;</w:t>
      </w:r>
    </w:p>
    <w:p w14:paraId="5673B0BF" w14:textId="77777777" w:rsidR="001D0F21" w:rsidRPr="00AF73EF" w:rsidRDefault="001D0F21" w:rsidP="00505A2D">
      <w:pPr>
        <w:spacing w:before="120" w:after="120" w:line="360" w:lineRule="exact"/>
        <w:ind w:left="360"/>
        <w:rPr>
          <w:color w:val="000000"/>
          <w:sz w:val="28"/>
          <w:szCs w:val="28"/>
        </w:rPr>
      </w:pPr>
      <w:r w:rsidRPr="00AF73EF">
        <w:rPr>
          <w:color w:val="000000"/>
          <w:sz w:val="28"/>
          <w:szCs w:val="28"/>
        </w:rPr>
        <w:t>10. Văn phòng Bộ;</w:t>
      </w:r>
    </w:p>
    <w:p w14:paraId="2F506628" w14:textId="77777777" w:rsidR="001D0F21" w:rsidRPr="00AF73EF" w:rsidRDefault="001D0F21" w:rsidP="00505A2D">
      <w:pPr>
        <w:spacing w:before="120" w:after="120" w:line="360" w:lineRule="exact"/>
        <w:ind w:left="360"/>
        <w:rPr>
          <w:color w:val="000000"/>
          <w:sz w:val="28"/>
          <w:szCs w:val="28"/>
        </w:rPr>
      </w:pPr>
      <w:r w:rsidRPr="00AF73EF">
        <w:rPr>
          <w:color w:val="000000"/>
          <w:sz w:val="28"/>
          <w:szCs w:val="28"/>
        </w:rPr>
        <w:t>11. Cục Bổ trợ tư pháp;</w:t>
      </w:r>
    </w:p>
    <w:p w14:paraId="3A6BCD0C" w14:textId="77777777" w:rsidR="001D0F21" w:rsidRPr="00AF73EF" w:rsidRDefault="001D0F21" w:rsidP="00505A2D">
      <w:pPr>
        <w:spacing w:before="120" w:after="120" w:line="360" w:lineRule="exact"/>
        <w:ind w:left="360"/>
        <w:rPr>
          <w:color w:val="000000"/>
          <w:sz w:val="28"/>
          <w:szCs w:val="28"/>
        </w:rPr>
      </w:pPr>
      <w:r w:rsidRPr="00AF73EF">
        <w:rPr>
          <w:color w:val="000000"/>
          <w:sz w:val="28"/>
          <w:szCs w:val="28"/>
        </w:rPr>
        <w:t>12. Vụ Pháp luật quốc tế.</w:t>
      </w:r>
    </w:p>
    <w:p w14:paraId="54A607E5" w14:textId="77777777" w:rsidR="001D0F21" w:rsidRPr="00AF73EF" w:rsidRDefault="001D0F21" w:rsidP="00505A2D">
      <w:pPr>
        <w:spacing w:before="120" w:after="120" w:line="360" w:lineRule="exact"/>
        <w:ind w:left="360"/>
        <w:rPr>
          <w:color w:val="000000"/>
          <w:sz w:val="28"/>
          <w:szCs w:val="28"/>
        </w:rPr>
      </w:pPr>
      <w:r w:rsidRPr="00AF73EF">
        <w:rPr>
          <w:color w:val="000000"/>
          <w:sz w:val="28"/>
          <w:szCs w:val="28"/>
        </w:rPr>
        <w:t>13. Nhà xuất bản tư pháp;</w:t>
      </w:r>
    </w:p>
    <w:p w14:paraId="0089C16C" w14:textId="77777777" w:rsidR="001D0F21" w:rsidRPr="00AF73EF" w:rsidRDefault="001D0F21" w:rsidP="00505A2D">
      <w:pPr>
        <w:spacing w:before="120" w:after="120" w:line="360" w:lineRule="exact"/>
        <w:ind w:left="360"/>
        <w:rPr>
          <w:color w:val="000000"/>
          <w:sz w:val="28"/>
          <w:szCs w:val="28"/>
        </w:rPr>
      </w:pPr>
      <w:r w:rsidRPr="00AF73EF">
        <w:rPr>
          <w:color w:val="000000"/>
          <w:sz w:val="28"/>
          <w:szCs w:val="28"/>
        </w:rPr>
        <w:t>14. Thanh tra Bộ;</w:t>
      </w:r>
    </w:p>
    <w:p w14:paraId="3FCE0EEC" w14:textId="77777777" w:rsidR="001D0F21" w:rsidRPr="00AF73EF" w:rsidRDefault="001D0F21" w:rsidP="001D0F21">
      <w:pPr>
        <w:spacing w:before="120" w:after="120" w:line="360" w:lineRule="exact"/>
        <w:ind w:left="360"/>
        <w:rPr>
          <w:color w:val="000000"/>
          <w:sz w:val="28"/>
          <w:szCs w:val="28"/>
        </w:rPr>
      </w:pPr>
      <w:r w:rsidRPr="00AF73EF">
        <w:rPr>
          <w:color w:val="000000"/>
          <w:sz w:val="28"/>
          <w:szCs w:val="28"/>
        </w:rPr>
        <w:t>15. Viện Khoa học PL.</w:t>
      </w:r>
    </w:p>
    <w:p w14:paraId="5F1F4089" w14:textId="77777777" w:rsidR="00D74059" w:rsidRPr="00AF73EF" w:rsidRDefault="00D74059" w:rsidP="001D0F21">
      <w:pPr>
        <w:spacing w:before="120" w:after="120" w:line="360" w:lineRule="exact"/>
        <w:ind w:left="360"/>
        <w:rPr>
          <w:color w:val="000000"/>
          <w:sz w:val="28"/>
          <w:szCs w:val="28"/>
        </w:rPr>
      </w:pPr>
      <w:r w:rsidRPr="00AF73EF">
        <w:rPr>
          <w:color w:val="000000"/>
          <w:sz w:val="28"/>
          <w:szCs w:val="28"/>
        </w:rPr>
        <w:t>16. Tổng Cục Thi hành án</w:t>
      </w:r>
    </w:p>
    <w:p w14:paraId="4CFBB40A" w14:textId="0F49019E" w:rsidR="00502404" w:rsidRPr="00AF73EF" w:rsidRDefault="00502404" w:rsidP="001D0F21">
      <w:pPr>
        <w:spacing w:before="120" w:after="120" w:line="360" w:lineRule="exact"/>
        <w:ind w:left="360"/>
        <w:rPr>
          <w:color w:val="000000"/>
          <w:sz w:val="28"/>
          <w:szCs w:val="28"/>
        </w:rPr>
      </w:pPr>
      <w:r w:rsidRPr="00AF73EF">
        <w:rPr>
          <w:color w:val="000000"/>
          <w:sz w:val="28"/>
          <w:szCs w:val="28"/>
        </w:rPr>
        <w:t xml:space="preserve">17. </w:t>
      </w:r>
      <w:r w:rsidR="000326CC" w:rsidRPr="000326CC">
        <w:rPr>
          <w:color w:val="000000"/>
          <w:sz w:val="28"/>
          <w:szCs w:val="28"/>
        </w:rPr>
        <w:t>Liên quân Cục QLXLVPHC&amp;TDTHPL và Cục KTVBQPPL</w:t>
      </w:r>
      <w:r w:rsidRPr="00AF73EF">
        <w:rPr>
          <w:color w:val="000000"/>
          <w:sz w:val="28"/>
          <w:szCs w:val="28"/>
        </w:rPr>
        <w:t>.</w:t>
      </w:r>
    </w:p>
    <w:p w14:paraId="6F36CF87" w14:textId="77777777" w:rsidR="00502404" w:rsidRPr="00AF73EF" w:rsidRDefault="00502404" w:rsidP="001D0F21">
      <w:pPr>
        <w:spacing w:before="120" w:after="120" w:line="360" w:lineRule="exact"/>
        <w:ind w:left="360"/>
        <w:rPr>
          <w:color w:val="000000"/>
          <w:sz w:val="28"/>
          <w:szCs w:val="28"/>
        </w:rPr>
      </w:pPr>
      <w:r w:rsidRPr="00AF73EF">
        <w:rPr>
          <w:color w:val="000000"/>
          <w:sz w:val="28"/>
          <w:szCs w:val="28"/>
        </w:rPr>
        <w:t>18. LQ Cục Đăng ký quốc gia giao dịch bảo đảm và Cục Bồi thường</w:t>
      </w:r>
    </w:p>
    <w:p w14:paraId="24C45D77" w14:textId="77777777" w:rsidR="00D74059" w:rsidRPr="00AF73EF" w:rsidRDefault="00D74059" w:rsidP="001D0F21">
      <w:pPr>
        <w:spacing w:before="120" w:after="120" w:line="360" w:lineRule="exact"/>
        <w:ind w:left="360"/>
        <w:rPr>
          <w:color w:val="000000"/>
          <w:sz w:val="28"/>
          <w:szCs w:val="28"/>
        </w:rPr>
      </w:pPr>
    </w:p>
    <w:p w14:paraId="1C42559B" w14:textId="77777777" w:rsidR="00723591" w:rsidRPr="00AF73EF" w:rsidRDefault="00723591" w:rsidP="0073798A">
      <w:pPr>
        <w:rPr>
          <w:color w:val="000000"/>
        </w:rPr>
      </w:pPr>
    </w:p>
    <w:sectPr w:rsidR="00723591" w:rsidRPr="00AF73EF" w:rsidSect="0023364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1504C" w14:textId="77777777" w:rsidR="00877BEB" w:rsidRDefault="00877BEB" w:rsidP="0073798A">
      <w:r>
        <w:separator/>
      </w:r>
    </w:p>
  </w:endnote>
  <w:endnote w:type="continuationSeparator" w:id="0">
    <w:p w14:paraId="1C6BD4BC" w14:textId="77777777" w:rsidR="00877BEB" w:rsidRDefault="00877BEB" w:rsidP="00737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EAC76" w14:textId="77777777" w:rsidR="00877BEB" w:rsidRDefault="00877BEB" w:rsidP="0073798A">
      <w:r>
        <w:separator/>
      </w:r>
    </w:p>
  </w:footnote>
  <w:footnote w:type="continuationSeparator" w:id="0">
    <w:p w14:paraId="7B7B57F9" w14:textId="77777777" w:rsidR="00877BEB" w:rsidRDefault="00877BEB" w:rsidP="00737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23E7"/>
    <w:multiLevelType w:val="hybridMultilevel"/>
    <w:tmpl w:val="54B2AE8E"/>
    <w:lvl w:ilvl="0" w:tplc="53E4D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91"/>
    <w:rsid w:val="000326CC"/>
    <w:rsid w:val="000D567D"/>
    <w:rsid w:val="001D0F21"/>
    <w:rsid w:val="001E22D4"/>
    <w:rsid w:val="00233644"/>
    <w:rsid w:val="00242A0B"/>
    <w:rsid w:val="002646F5"/>
    <w:rsid w:val="00337210"/>
    <w:rsid w:val="003B38AA"/>
    <w:rsid w:val="003F0054"/>
    <w:rsid w:val="003F4DEB"/>
    <w:rsid w:val="003F7468"/>
    <w:rsid w:val="00502404"/>
    <w:rsid w:val="00505A2D"/>
    <w:rsid w:val="005253C8"/>
    <w:rsid w:val="005523C9"/>
    <w:rsid w:val="005602AE"/>
    <w:rsid w:val="005F3599"/>
    <w:rsid w:val="00622FA3"/>
    <w:rsid w:val="0064606C"/>
    <w:rsid w:val="00651351"/>
    <w:rsid w:val="006A7A62"/>
    <w:rsid w:val="00723591"/>
    <w:rsid w:val="0073798A"/>
    <w:rsid w:val="0075042B"/>
    <w:rsid w:val="00877BEB"/>
    <w:rsid w:val="00880F7E"/>
    <w:rsid w:val="008A0254"/>
    <w:rsid w:val="008D5ED9"/>
    <w:rsid w:val="00972CEC"/>
    <w:rsid w:val="00985C4A"/>
    <w:rsid w:val="009923D9"/>
    <w:rsid w:val="009E2E14"/>
    <w:rsid w:val="00A14603"/>
    <w:rsid w:val="00A23159"/>
    <w:rsid w:val="00A54C68"/>
    <w:rsid w:val="00AE17B1"/>
    <w:rsid w:val="00AF73EF"/>
    <w:rsid w:val="00B332E9"/>
    <w:rsid w:val="00B57AFF"/>
    <w:rsid w:val="00B665B9"/>
    <w:rsid w:val="00BA72C9"/>
    <w:rsid w:val="00C46A33"/>
    <w:rsid w:val="00C66FAA"/>
    <w:rsid w:val="00D74059"/>
    <w:rsid w:val="00DA3E95"/>
    <w:rsid w:val="00E9239C"/>
    <w:rsid w:val="00EB6AAD"/>
    <w:rsid w:val="00EC352F"/>
    <w:rsid w:val="00FE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CE6D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57AF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57A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3798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73798A"/>
    <w:rPr>
      <w:sz w:val="24"/>
      <w:szCs w:val="24"/>
    </w:rPr>
  </w:style>
  <w:style w:type="paragraph" w:styleId="Footer">
    <w:name w:val="footer"/>
    <w:basedOn w:val="Normal"/>
    <w:link w:val="FooterChar"/>
    <w:rsid w:val="0073798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7379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57AF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57A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3798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73798A"/>
    <w:rPr>
      <w:sz w:val="24"/>
      <w:szCs w:val="24"/>
    </w:rPr>
  </w:style>
  <w:style w:type="paragraph" w:styleId="Footer">
    <w:name w:val="footer"/>
    <w:basedOn w:val="Normal"/>
    <w:link w:val="FooterChar"/>
    <w:rsid w:val="0073798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7379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372A8F-CC40-4515-A5AA-956E4676844C}"/>
</file>

<file path=customXml/itemProps2.xml><?xml version="1.0" encoding="utf-8"?>
<ds:datastoreItem xmlns:ds="http://schemas.openxmlformats.org/officeDocument/2006/customXml" ds:itemID="{C4C5456C-CC9F-4A12-89E9-914644632B8F}"/>
</file>

<file path=customXml/itemProps3.xml><?xml version="1.0" encoding="utf-8"?>
<ds:datastoreItem xmlns:ds="http://schemas.openxmlformats.org/officeDocument/2006/customXml" ds:itemID="{09F3B84B-F370-46AC-B058-AD06BB6C6443}"/>
</file>

<file path=customXml/itemProps4.xml><?xml version="1.0" encoding="utf-8"?>
<ds:datastoreItem xmlns:ds="http://schemas.openxmlformats.org/officeDocument/2006/customXml" ds:itemID="{FA316088-3D31-406C-8357-A7B483B743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 ĐẤU KÉO CO</vt:lpstr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 ĐẤU KÉO CO</dc:title>
  <dc:creator>ADMIN</dc:creator>
  <cp:lastModifiedBy>PHAMDUCDU</cp:lastModifiedBy>
  <cp:revision>2</cp:revision>
  <cp:lastPrinted>2019-08-25T14:27:00Z</cp:lastPrinted>
  <dcterms:created xsi:type="dcterms:W3CDTF">2019-08-26T03:43:00Z</dcterms:created>
  <dcterms:modified xsi:type="dcterms:W3CDTF">2019-08-26T03:43:00Z</dcterms:modified>
</cp:coreProperties>
</file>